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26F9" w14:textId="5C70D61D" w:rsidR="00004FA0" w:rsidRDefault="00004FA0" w:rsidP="00004FA0">
      <w:pPr>
        <w:widowControl w:val="0"/>
        <w:pBdr>
          <w:top w:val="nil"/>
          <w:left w:val="nil"/>
          <w:bottom w:val="nil"/>
          <w:right w:val="nil"/>
          <w:between w:val="nil"/>
        </w:pBdr>
        <w:ind w:left="-633" w:right="5040"/>
        <w:rPr>
          <w:b/>
          <w:color w:val="000000"/>
          <w:sz w:val="32"/>
          <w:szCs w:val="32"/>
        </w:rPr>
      </w:pPr>
      <w:r>
        <w:rPr>
          <w:b/>
          <w:color w:val="000000"/>
          <w:sz w:val="32"/>
          <w:szCs w:val="32"/>
        </w:rPr>
        <w:t>SPECIAL CALLED MEETING</w:t>
      </w:r>
    </w:p>
    <w:p w14:paraId="00000002" w14:textId="277739FA" w:rsidR="008E7C8B" w:rsidRDefault="00004FA0">
      <w:pPr>
        <w:widowControl w:val="0"/>
        <w:pBdr>
          <w:top w:val="nil"/>
          <w:left w:val="nil"/>
          <w:bottom w:val="nil"/>
          <w:right w:val="nil"/>
          <w:between w:val="nil"/>
        </w:pBdr>
        <w:spacing w:before="331"/>
        <w:ind w:left="-662" w:right="1972"/>
        <w:rPr>
          <w:b/>
          <w:color w:val="000000"/>
          <w:sz w:val="28"/>
          <w:szCs w:val="28"/>
        </w:rPr>
      </w:pPr>
      <w:r>
        <w:rPr>
          <w:b/>
          <w:color w:val="000000"/>
          <w:sz w:val="30"/>
          <w:szCs w:val="30"/>
        </w:rPr>
        <w:t>Agenda</w:t>
      </w:r>
      <w:r>
        <w:rPr>
          <w:b/>
          <w:i/>
          <w:color w:val="000000"/>
          <w:sz w:val="30"/>
          <w:szCs w:val="30"/>
        </w:rPr>
        <w:t>/</w:t>
      </w:r>
      <w:r>
        <w:rPr>
          <w:b/>
          <w:color w:val="000000"/>
          <w:sz w:val="30"/>
          <w:szCs w:val="30"/>
        </w:rPr>
        <w:t xml:space="preserve">Notice of Special Called Meeting </w:t>
      </w:r>
      <w:r>
        <w:rPr>
          <w:b/>
          <w:color w:val="000000"/>
          <w:sz w:val="28"/>
          <w:szCs w:val="28"/>
        </w:rPr>
        <w:t xml:space="preserve">BANQUETE INDEPENDENT SCHOOL DISTRICT BOARD OF TRUSTEES </w:t>
      </w:r>
    </w:p>
    <w:p w14:paraId="00000003" w14:textId="77777777" w:rsidR="008E7C8B" w:rsidRPr="00004FA0" w:rsidRDefault="00004FA0" w:rsidP="00004FA0">
      <w:pPr>
        <w:widowControl w:val="0"/>
        <w:pBdr>
          <w:top w:val="nil"/>
          <w:left w:val="nil"/>
          <w:bottom w:val="nil"/>
          <w:right w:val="nil"/>
          <w:between w:val="nil"/>
        </w:pBdr>
        <w:spacing w:before="288"/>
        <w:ind w:left="-180" w:right="-720"/>
        <w:jc w:val="both"/>
        <w:rPr>
          <w:rFonts w:asciiTheme="majorHAnsi" w:hAnsiTheme="majorHAnsi" w:cstheme="majorHAnsi"/>
          <w:color w:val="000000"/>
          <w:sz w:val="24"/>
          <w:szCs w:val="24"/>
        </w:rPr>
      </w:pPr>
      <w:bookmarkStart w:id="0" w:name="_GoBack"/>
      <w:bookmarkEnd w:id="0"/>
      <w:r w:rsidRPr="00004FA0">
        <w:rPr>
          <w:rFonts w:asciiTheme="majorHAnsi" w:hAnsiTheme="majorHAnsi" w:cstheme="majorHAnsi"/>
          <w:color w:val="000000"/>
          <w:sz w:val="24"/>
          <w:szCs w:val="24"/>
        </w:rPr>
        <w:t xml:space="preserve">Notice is hereby given that on </w:t>
      </w:r>
      <w:r w:rsidRPr="00004FA0">
        <w:rPr>
          <w:rFonts w:asciiTheme="majorHAnsi" w:hAnsiTheme="majorHAnsi" w:cstheme="majorHAnsi"/>
          <w:color w:val="000000"/>
          <w:sz w:val="24"/>
          <w:szCs w:val="24"/>
          <w:u w:val="single"/>
        </w:rPr>
        <w:t>Thursday, June 24, 2</w:t>
      </w:r>
      <w:r w:rsidRPr="00004FA0">
        <w:rPr>
          <w:rFonts w:asciiTheme="majorHAnsi" w:eastAsia="Courier New" w:hAnsiTheme="majorHAnsi" w:cstheme="majorHAnsi"/>
          <w:color w:val="000000"/>
          <w:sz w:val="24"/>
          <w:szCs w:val="24"/>
          <w:u w:val="single"/>
        </w:rPr>
        <w:t>0</w:t>
      </w:r>
      <w:r w:rsidRPr="00004FA0">
        <w:rPr>
          <w:rFonts w:asciiTheme="majorHAnsi" w:hAnsiTheme="majorHAnsi" w:cstheme="majorHAnsi"/>
          <w:color w:val="000000"/>
          <w:sz w:val="24"/>
          <w:szCs w:val="24"/>
        </w:rPr>
        <w:t xml:space="preserve">21 the Board of Trustees of the Banquete </w:t>
      </w:r>
      <w:r w:rsidRPr="00004FA0">
        <w:rPr>
          <w:rFonts w:asciiTheme="majorHAnsi" w:hAnsiTheme="majorHAnsi" w:cstheme="majorHAnsi"/>
          <w:color w:val="000000"/>
          <w:sz w:val="24"/>
          <w:szCs w:val="24"/>
        </w:rPr>
        <w:t>Independent School District will hold a Special Called Meeting at 6</w:t>
      </w:r>
      <w:r w:rsidRPr="00004FA0">
        <w:rPr>
          <w:rFonts w:asciiTheme="majorHAnsi" w:hAnsiTheme="majorHAnsi" w:cstheme="majorHAnsi"/>
          <w:color w:val="ABAB00"/>
          <w:sz w:val="24"/>
          <w:szCs w:val="24"/>
        </w:rPr>
        <w:t>:</w:t>
      </w:r>
      <w:r w:rsidRPr="00004FA0">
        <w:rPr>
          <w:rFonts w:asciiTheme="majorHAnsi" w:hAnsiTheme="majorHAnsi" w:cstheme="majorHAnsi"/>
          <w:color w:val="000000"/>
          <w:sz w:val="24"/>
          <w:szCs w:val="24"/>
        </w:rPr>
        <w:t xml:space="preserve">30 PM at the Board Room in the </w:t>
      </w:r>
      <w:r w:rsidRPr="00004FA0">
        <w:rPr>
          <w:rFonts w:asciiTheme="majorHAnsi" w:hAnsiTheme="majorHAnsi" w:cstheme="majorHAnsi"/>
          <w:color w:val="000000"/>
          <w:sz w:val="24"/>
          <w:szCs w:val="24"/>
        </w:rPr>
        <w:t xml:space="preserve">Banquete ISD-Board Room-4339 Fourth St </w:t>
      </w:r>
      <w:r w:rsidRPr="00004FA0">
        <w:rPr>
          <w:rFonts w:asciiTheme="majorHAnsi" w:hAnsiTheme="majorHAnsi" w:cstheme="majorHAnsi"/>
          <w:color w:val="EFEF00"/>
          <w:sz w:val="24"/>
          <w:szCs w:val="24"/>
        </w:rPr>
        <w:t>-</w:t>
      </w:r>
      <w:r w:rsidRPr="00004FA0">
        <w:rPr>
          <w:rFonts w:asciiTheme="majorHAnsi" w:hAnsiTheme="majorHAnsi" w:cstheme="majorHAnsi"/>
          <w:color w:val="000000"/>
          <w:sz w:val="24"/>
          <w:szCs w:val="24"/>
        </w:rPr>
        <w:t xml:space="preserve">Banquete, Texas 78339. The subjects to be discussed </w:t>
      </w:r>
      <w:r w:rsidRPr="00004FA0">
        <w:rPr>
          <w:rFonts w:asciiTheme="majorHAnsi" w:hAnsiTheme="majorHAnsi" w:cstheme="majorHAnsi"/>
          <w:color w:val="000000"/>
          <w:sz w:val="24"/>
          <w:szCs w:val="24"/>
        </w:rPr>
        <w:t>are listed on the agen</w:t>
      </w:r>
      <w:r w:rsidRPr="00004FA0">
        <w:rPr>
          <w:rFonts w:asciiTheme="majorHAnsi" w:eastAsia="Courier New" w:hAnsiTheme="majorHAnsi" w:cstheme="majorHAnsi"/>
          <w:color w:val="000000"/>
          <w:sz w:val="24"/>
          <w:szCs w:val="24"/>
        </w:rPr>
        <w:t>d</w:t>
      </w:r>
      <w:r w:rsidRPr="00004FA0">
        <w:rPr>
          <w:rFonts w:asciiTheme="majorHAnsi" w:hAnsiTheme="majorHAnsi" w:cstheme="majorHAnsi"/>
          <w:color w:val="000000"/>
          <w:sz w:val="24"/>
          <w:szCs w:val="24"/>
        </w:rPr>
        <w:t xml:space="preserve">a, which is attached to and made a part of this notice. </w:t>
      </w:r>
    </w:p>
    <w:p w14:paraId="00000004" w14:textId="77777777" w:rsidR="008E7C8B" w:rsidRPr="00004FA0" w:rsidRDefault="00004FA0" w:rsidP="00004FA0">
      <w:pPr>
        <w:widowControl w:val="0"/>
        <w:pBdr>
          <w:top w:val="nil"/>
          <w:left w:val="nil"/>
          <w:bottom w:val="nil"/>
          <w:right w:val="nil"/>
          <w:between w:val="nil"/>
        </w:pBdr>
        <w:spacing w:before="312"/>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1. Invocation &amp; Pledge of Allegiance </w:t>
      </w:r>
    </w:p>
    <w:p w14:paraId="00000005" w14:textId="77777777" w:rsidR="008E7C8B" w:rsidRPr="00004FA0" w:rsidRDefault="00004FA0" w:rsidP="00004FA0">
      <w:pPr>
        <w:widowControl w:val="0"/>
        <w:pBdr>
          <w:top w:val="nil"/>
          <w:left w:val="nil"/>
          <w:bottom w:val="nil"/>
          <w:right w:val="nil"/>
          <w:between w:val="nil"/>
        </w:pBdr>
        <w:spacing w:before="369"/>
        <w:ind w:left="-180" w:right="-720" w:hanging="350"/>
        <w:jc w:val="both"/>
        <w:rPr>
          <w:rFonts w:asciiTheme="majorHAnsi" w:hAnsiTheme="majorHAnsi" w:cstheme="majorHAnsi"/>
          <w:color w:val="101000"/>
          <w:sz w:val="24"/>
          <w:szCs w:val="24"/>
        </w:rPr>
      </w:pPr>
      <w:r w:rsidRPr="00004FA0">
        <w:rPr>
          <w:rFonts w:asciiTheme="majorHAnsi" w:hAnsiTheme="majorHAnsi" w:cstheme="majorHAnsi"/>
          <w:color w:val="000000"/>
          <w:sz w:val="24"/>
          <w:szCs w:val="24"/>
        </w:rPr>
        <w:t xml:space="preserve">2. Call Meeting to Order, Roll Call &amp; Establishment of a Quorum. "I shall call this meeting of the Banquete ISD to order. Let the record show that a quorum of board members is present, that this meeting has been duly called, and that notice of the </w:t>
      </w:r>
      <w:r w:rsidRPr="00004FA0">
        <w:rPr>
          <w:rFonts w:asciiTheme="majorHAnsi" w:hAnsiTheme="majorHAnsi" w:cstheme="majorHAnsi"/>
          <w:color w:val="000000"/>
          <w:sz w:val="24"/>
          <w:szCs w:val="24"/>
        </w:rPr>
        <w:t xml:space="preserve">meeting </w:t>
      </w:r>
      <w:r w:rsidRPr="00004FA0">
        <w:rPr>
          <w:rFonts w:asciiTheme="majorHAnsi" w:hAnsiTheme="majorHAnsi" w:cstheme="majorHAnsi"/>
          <w:color w:val="000000"/>
          <w:sz w:val="24"/>
          <w:szCs w:val="24"/>
        </w:rPr>
        <w:t>has been posted in accordance with the Texas Open Meetings Act, T</w:t>
      </w:r>
      <w:r w:rsidRPr="00004FA0">
        <w:rPr>
          <w:rFonts w:asciiTheme="majorHAnsi" w:eastAsia="Courier New" w:hAnsiTheme="majorHAnsi" w:cstheme="majorHAnsi"/>
          <w:color w:val="000000"/>
          <w:sz w:val="24"/>
          <w:szCs w:val="24"/>
        </w:rPr>
        <w:t>e</w:t>
      </w:r>
      <w:r w:rsidRPr="00004FA0">
        <w:rPr>
          <w:rFonts w:asciiTheme="majorHAnsi" w:hAnsiTheme="majorHAnsi" w:cstheme="majorHAnsi"/>
          <w:color w:val="000000"/>
          <w:sz w:val="24"/>
          <w:szCs w:val="24"/>
        </w:rPr>
        <w:t xml:space="preserve">xas </w:t>
      </w:r>
      <w:r w:rsidRPr="00004FA0">
        <w:rPr>
          <w:rFonts w:asciiTheme="majorHAnsi" w:hAnsiTheme="majorHAnsi" w:cstheme="majorHAnsi"/>
          <w:color w:val="000000"/>
          <w:sz w:val="24"/>
          <w:szCs w:val="24"/>
        </w:rPr>
        <w:t xml:space="preserve">Government Code </w:t>
      </w:r>
      <w:r w:rsidRPr="00004FA0">
        <w:rPr>
          <w:rFonts w:asciiTheme="majorHAnsi" w:hAnsiTheme="majorHAnsi" w:cstheme="majorHAnsi"/>
          <w:color w:val="0F0F00"/>
          <w:sz w:val="24"/>
          <w:szCs w:val="24"/>
        </w:rPr>
        <w:t xml:space="preserve">Chapter </w:t>
      </w:r>
      <w:r w:rsidRPr="00004FA0">
        <w:rPr>
          <w:rFonts w:asciiTheme="majorHAnsi" w:hAnsiTheme="majorHAnsi" w:cstheme="majorHAnsi"/>
          <w:color w:val="000000"/>
          <w:sz w:val="24"/>
          <w:szCs w:val="24"/>
        </w:rPr>
        <w:t>551.</w:t>
      </w:r>
      <w:r w:rsidRPr="00004FA0">
        <w:rPr>
          <w:rFonts w:asciiTheme="majorHAnsi" w:hAnsiTheme="majorHAnsi" w:cstheme="majorHAnsi"/>
          <w:color w:val="101000"/>
          <w:sz w:val="24"/>
          <w:szCs w:val="24"/>
        </w:rPr>
        <w:t xml:space="preserve">" </w:t>
      </w:r>
    </w:p>
    <w:p w14:paraId="00000007" w14:textId="2E16AEDA" w:rsidR="008E7C8B" w:rsidRPr="00004FA0" w:rsidRDefault="00004FA0" w:rsidP="00004FA0">
      <w:pPr>
        <w:widowControl w:val="0"/>
        <w:pBdr>
          <w:top w:val="nil"/>
          <w:left w:val="nil"/>
          <w:bottom w:val="nil"/>
          <w:right w:val="nil"/>
          <w:between w:val="nil"/>
        </w:pBdr>
        <w:spacing w:before="340"/>
        <w:ind w:left="-270" w:right="-720" w:hanging="27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3. Public Notice Public Notice is given that the District may go into a closed meeting (executive session) at any time during the meeting in order to discuss matters </w:t>
      </w:r>
      <w:r w:rsidRPr="00004FA0">
        <w:rPr>
          <w:rFonts w:asciiTheme="majorHAnsi" w:hAnsiTheme="majorHAnsi" w:cstheme="majorHAnsi"/>
          <w:color w:val="0C0C00"/>
          <w:sz w:val="24"/>
          <w:szCs w:val="24"/>
        </w:rPr>
        <w:t xml:space="preserve">listed </w:t>
      </w:r>
      <w:r w:rsidRPr="00004FA0">
        <w:rPr>
          <w:rFonts w:asciiTheme="majorHAnsi" w:hAnsiTheme="majorHAnsi" w:cstheme="majorHAnsi"/>
          <w:color w:val="080800"/>
          <w:sz w:val="24"/>
          <w:szCs w:val="24"/>
        </w:rPr>
        <w:t xml:space="preserve">on </w:t>
      </w:r>
      <w:r w:rsidRPr="00004FA0">
        <w:rPr>
          <w:rFonts w:asciiTheme="majorHAnsi" w:hAnsiTheme="majorHAnsi" w:cstheme="majorHAnsi"/>
          <w:color w:val="000000"/>
          <w:sz w:val="24"/>
          <w:szCs w:val="24"/>
        </w:rPr>
        <w:t xml:space="preserve">the </w:t>
      </w:r>
      <w:r w:rsidRPr="00004FA0">
        <w:rPr>
          <w:rFonts w:asciiTheme="majorHAnsi" w:hAnsiTheme="majorHAnsi" w:cstheme="majorHAnsi"/>
          <w:color w:val="1B1B00"/>
          <w:sz w:val="24"/>
          <w:szCs w:val="24"/>
        </w:rPr>
        <w:t>agenda</w:t>
      </w:r>
      <w:r w:rsidRPr="00004FA0">
        <w:rPr>
          <w:rFonts w:asciiTheme="majorHAnsi" w:hAnsiTheme="majorHAnsi" w:cstheme="majorHAnsi"/>
          <w:color w:val="000000"/>
          <w:sz w:val="24"/>
          <w:szCs w:val="24"/>
        </w:rPr>
        <w:t>, when authorized by the provisions of the Texas Government Code</w:t>
      </w:r>
      <w:r w:rsidRPr="00004FA0">
        <w:rPr>
          <w:rFonts w:asciiTheme="majorHAnsi" w:hAnsiTheme="majorHAnsi" w:cstheme="majorHAnsi"/>
          <w:color w:val="404000"/>
          <w:sz w:val="24"/>
          <w:szCs w:val="24"/>
        </w:rPr>
        <w:t xml:space="preserve">. </w:t>
      </w:r>
      <w:r w:rsidRPr="00004FA0">
        <w:rPr>
          <w:rFonts w:asciiTheme="majorHAnsi" w:hAnsiTheme="majorHAnsi" w:cstheme="majorHAnsi"/>
          <w:color w:val="000000"/>
          <w:sz w:val="24"/>
          <w:szCs w:val="24"/>
        </w:rPr>
        <w:t xml:space="preserve">In the event the District elects </w:t>
      </w:r>
      <w:r w:rsidRPr="00004FA0">
        <w:rPr>
          <w:rFonts w:asciiTheme="majorHAnsi" w:hAnsiTheme="majorHAnsi" w:cstheme="majorHAnsi"/>
          <w:color w:val="000000"/>
          <w:sz w:val="24"/>
          <w:szCs w:val="24"/>
        </w:rPr>
        <w:t xml:space="preserve">to go into a closed meeting regarding any agenda item, the section or sections of the Open </w:t>
      </w:r>
      <w:r w:rsidRPr="00004FA0">
        <w:rPr>
          <w:rFonts w:asciiTheme="majorHAnsi" w:hAnsiTheme="majorHAnsi" w:cstheme="majorHAnsi"/>
          <w:color w:val="000000"/>
          <w:sz w:val="24"/>
          <w:szCs w:val="24"/>
        </w:rPr>
        <w:t xml:space="preserve">Meetings Act authorizing the closed meeting will be publicly announced by the presiding </w:t>
      </w:r>
      <w:r w:rsidRPr="00004FA0">
        <w:rPr>
          <w:rFonts w:asciiTheme="majorHAnsi" w:hAnsiTheme="majorHAnsi" w:cstheme="majorHAnsi"/>
          <w:color w:val="000000"/>
          <w:sz w:val="24"/>
          <w:szCs w:val="24"/>
        </w:rPr>
        <w:t xml:space="preserve">officer. The subjects listed below will be the items upon which formal </w:t>
      </w:r>
      <w:r w:rsidRPr="00004FA0">
        <w:rPr>
          <w:rFonts w:asciiTheme="majorHAnsi" w:hAnsiTheme="majorHAnsi" w:cstheme="majorHAnsi"/>
          <w:color w:val="141400"/>
          <w:sz w:val="24"/>
          <w:szCs w:val="24"/>
        </w:rPr>
        <w:t xml:space="preserve">action </w:t>
      </w:r>
      <w:r w:rsidRPr="00004FA0">
        <w:rPr>
          <w:rFonts w:asciiTheme="majorHAnsi" w:hAnsiTheme="majorHAnsi" w:cstheme="majorHAnsi"/>
          <w:color w:val="000000"/>
          <w:sz w:val="24"/>
          <w:szCs w:val="24"/>
        </w:rPr>
        <w:t xml:space="preserve">may be taken. </w:t>
      </w:r>
      <w:r w:rsidRPr="00004FA0">
        <w:rPr>
          <w:rFonts w:asciiTheme="majorHAnsi" w:hAnsiTheme="majorHAnsi" w:cstheme="majorHAnsi"/>
          <w:color w:val="000000"/>
          <w:sz w:val="24"/>
          <w:szCs w:val="24"/>
        </w:rPr>
        <w:t xml:space="preserve">The subjects do not have to be taken in the order listed here but may be brought up in any </w:t>
      </w:r>
      <w:r w:rsidRPr="00004FA0">
        <w:rPr>
          <w:rFonts w:asciiTheme="majorHAnsi" w:hAnsiTheme="majorHAnsi" w:cstheme="majorHAnsi"/>
          <w:color w:val="0A0A00"/>
          <w:sz w:val="24"/>
          <w:szCs w:val="24"/>
        </w:rPr>
        <w:t xml:space="preserve">order </w:t>
      </w:r>
      <w:r w:rsidRPr="00004FA0">
        <w:rPr>
          <w:rFonts w:asciiTheme="majorHAnsi" w:hAnsiTheme="majorHAnsi" w:cstheme="majorHAnsi"/>
          <w:color w:val="000000"/>
          <w:sz w:val="24"/>
          <w:szCs w:val="24"/>
        </w:rPr>
        <w:t xml:space="preserve">at the discretion of </w:t>
      </w:r>
      <w:r w:rsidRPr="00004FA0">
        <w:rPr>
          <w:rFonts w:asciiTheme="majorHAnsi" w:hAnsiTheme="majorHAnsi" w:cstheme="majorHAnsi"/>
          <w:color w:val="0A0A00"/>
          <w:sz w:val="24"/>
          <w:szCs w:val="24"/>
        </w:rPr>
        <w:t xml:space="preserve">the </w:t>
      </w:r>
      <w:r w:rsidRPr="00004FA0">
        <w:rPr>
          <w:rFonts w:asciiTheme="majorHAnsi" w:hAnsiTheme="majorHAnsi" w:cstheme="majorHAnsi"/>
          <w:color w:val="000000"/>
          <w:sz w:val="24"/>
          <w:szCs w:val="24"/>
        </w:rPr>
        <w:t xml:space="preserve">board. </w:t>
      </w:r>
    </w:p>
    <w:p w14:paraId="00000009" w14:textId="78F10419" w:rsidR="008E7C8B" w:rsidRPr="00004FA0" w:rsidRDefault="00004FA0" w:rsidP="00004FA0">
      <w:pPr>
        <w:widowControl w:val="0"/>
        <w:pBdr>
          <w:top w:val="nil"/>
          <w:left w:val="nil"/>
          <w:bottom w:val="nil"/>
          <w:right w:val="nil"/>
          <w:between w:val="nil"/>
        </w:pBdr>
        <w:spacing w:before="336"/>
        <w:ind w:left="-180" w:right="-720" w:hanging="36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4. Open </w:t>
      </w:r>
      <w:r w:rsidRPr="00004FA0">
        <w:rPr>
          <w:rFonts w:asciiTheme="majorHAnsi" w:hAnsiTheme="majorHAnsi" w:cstheme="majorHAnsi"/>
          <w:color w:val="303000"/>
          <w:sz w:val="24"/>
          <w:szCs w:val="24"/>
        </w:rPr>
        <w:t xml:space="preserve">Forum </w:t>
      </w:r>
      <w:r w:rsidRPr="00004FA0">
        <w:rPr>
          <w:rFonts w:asciiTheme="majorHAnsi" w:hAnsiTheme="majorHAnsi" w:cstheme="majorHAnsi"/>
          <w:color w:val="000000"/>
          <w:sz w:val="24"/>
          <w:szCs w:val="24"/>
        </w:rPr>
        <w:t xml:space="preserve">Audience participation at a Board Meeting is limited to the public comment portion of the </w:t>
      </w:r>
      <w:r w:rsidRPr="00004FA0">
        <w:rPr>
          <w:rFonts w:asciiTheme="majorHAnsi" w:hAnsiTheme="majorHAnsi" w:cstheme="majorHAnsi"/>
          <w:color w:val="000000"/>
          <w:sz w:val="24"/>
          <w:szCs w:val="24"/>
        </w:rPr>
        <w:t xml:space="preserve">meeting designed for that purpose. No presentation shall be longer than 3 minutes. </w:t>
      </w:r>
      <w:r w:rsidRPr="00004FA0">
        <w:rPr>
          <w:rFonts w:asciiTheme="majorHAnsi" w:hAnsiTheme="majorHAnsi" w:cstheme="majorHAnsi"/>
          <w:color w:val="404000"/>
          <w:sz w:val="24"/>
          <w:szCs w:val="24"/>
        </w:rPr>
        <w:t xml:space="preserve">I </w:t>
      </w:r>
      <w:r w:rsidRPr="00004FA0">
        <w:rPr>
          <w:rFonts w:asciiTheme="majorHAnsi" w:hAnsiTheme="majorHAnsi" w:cstheme="majorHAnsi"/>
          <w:color w:val="000000"/>
          <w:sz w:val="24"/>
          <w:szCs w:val="24"/>
        </w:rPr>
        <w:t xml:space="preserve">need </w:t>
      </w:r>
      <w:r w:rsidRPr="00004FA0">
        <w:rPr>
          <w:rFonts w:asciiTheme="majorHAnsi" w:hAnsiTheme="majorHAnsi" w:cstheme="majorHAnsi"/>
          <w:color w:val="000000"/>
          <w:sz w:val="24"/>
          <w:szCs w:val="24"/>
        </w:rPr>
        <w:t xml:space="preserve">to inform you that the board will not be able to respond to any topic discussed during the open forum if it is not listed on the agenda. At all other times during a board meeting, the </w:t>
      </w:r>
      <w:r w:rsidRPr="00004FA0">
        <w:rPr>
          <w:rFonts w:asciiTheme="majorHAnsi" w:hAnsiTheme="majorHAnsi" w:cstheme="majorHAnsi"/>
          <w:color w:val="000000"/>
          <w:sz w:val="24"/>
          <w:szCs w:val="24"/>
        </w:rPr>
        <w:t>audience shall not enter into discussion or debate on the matter being c</w:t>
      </w:r>
      <w:r w:rsidRPr="00004FA0">
        <w:rPr>
          <w:rFonts w:asciiTheme="majorHAnsi" w:hAnsiTheme="majorHAnsi" w:cstheme="majorHAnsi"/>
          <w:color w:val="000000"/>
          <w:sz w:val="24"/>
          <w:szCs w:val="24"/>
        </w:rPr>
        <w:t xml:space="preserve">onsidered by the </w:t>
      </w:r>
      <w:r w:rsidRPr="00004FA0">
        <w:rPr>
          <w:rFonts w:asciiTheme="majorHAnsi" w:hAnsiTheme="majorHAnsi" w:cstheme="majorHAnsi"/>
          <w:color w:val="000000"/>
          <w:sz w:val="24"/>
          <w:szCs w:val="24"/>
        </w:rPr>
        <w:t xml:space="preserve">board, unless requested by the presiding officer. Persons wishing to participate must sign </w:t>
      </w:r>
      <w:r w:rsidRPr="00004FA0">
        <w:rPr>
          <w:rFonts w:asciiTheme="majorHAnsi" w:hAnsiTheme="majorHAnsi" w:cstheme="majorHAnsi"/>
          <w:color w:val="000000"/>
          <w:sz w:val="24"/>
          <w:szCs w:val="24"/>
        </w:rPr>
        <w:t xml:space="preserve">up before the meeting and indicate the topic about which they wish to </w:t>
      </w:r>
      <w:r w:rsidRPr="00004FA0">
        <w:rPr>
          <w:rFonts w:asciiTheme="majorHAnsi" w:hAnsiTheme="majorHAnsi" w:cstheme="majorHAnsi"/>
          <w:b/>
          <w:color w:val="000000"/>
          <w:sz w:val="24"/>
          <w:szCs w:val="24"/>
        </w:rPr>
        <w:t>s</w:t>
      </w:r>
      <w:r w:rsidRPr="00004FA0">
        <w:rPr>
          <w:rFonts w:asciiTheme="majorHAnsi" w:eastAsia="Courier New" w:hAnsiTheme="majorHAnsi" w:cstheme="majorHAnsi"/>
          <w:b/>
          <w:color w:val="000000"/>
          <w:sz w:val="24"/>
          <w:szCs w:val="24"/>
        </w:rPr>
        <w:t>pe</w:t>
      </w:r>
      <w:r w:rsidRPr="00004FA0">
        <w:rPr>
          <w:rFonts w:asciiTheme="majorHAnsi" w:hAnsiTheme="majorHAnsi" w:cstheme="majorHAnsi"/>
          <w:b/>
          <w:color w:val="000000"/>
          <w:sz w:val="24"/>
          <w:szCs w:val="24"/>
        </w:rPr>
        <w:t xml:space="preserve">ak. Please see </w:t>
      </w:r>
      <w:r w:rsidRPr="00004FA0">
        <w:rPr>
          <w:rFonts w:asciiTheme="majorHAnsi" w:hAnsiTheme="majorHAnsi" w:cstheme="majorHAnsi"/>
          <w:color w:val="000000"/>
          <w:sz w:val="24"/>
          <w:szCs w:val="24"/>
        </w:rPr>
        <w:t>Board Operating Procedures for more details</w:t>
      </w:r>
      <w:r w:rsidRPr="00004FA0">
        <w:rPr>
          <w:rFonts w:asciiTheme="majorHAnsi" w:hAnsiTheme="majorHAnsi" w:cstheme="majorHAnsi"/>
          <w:color w:val="9F9F00"/>
          <w:sz w:val="24"/>
          <w:szCs w:val="24"/>
        </w:rPr>
        <w:t xml:space="preserve">. </w:t>
      </w:r>
    </w:p>
    <w:p w14:paraId="0000000A" w14:textId="77777777" w:rsidR="008E7C8B" w:rsidRPr="00004FA0" w:rsidRDefault="00004FA0" w:rsidP="00004FA0">
      <w:pPr>
        <w:widowControl w:val="0"/>
        <w:pBdr>
          <w:top w:val="nil"/>
          <w:left w:val="nil"/>
          <w:bottom w:val="nil"/>
          <w:right w:val="nil"/>
          <w:between w:val="nil"/>
        </w:pBdr>
        <w:spacing w:before="312"/>
        <w:ind w:left="-180" w:right="-720" w:hanging="383"/>
        <w:jc w:val="both"/>
        <w:rPr>
          <w:rFonts w:asciiTheme="majorHAnsi" w:hAnsiTheme="majorHAnsi" w:cstheme="majorHAnsi"/>
          <w:color w:val="000000"/>
          <w:sz w:val="24"/>
          <w:szCs w:val="24"/>
        </w:rPr>
      </w:pPr>
      <w:r w:rsidRPr="00004FA0">
        <w:rPr>
          <w:rFonts w:asciiTheme="majorHAnsi" w:hAnsiTheme="majorHAnsi" w:cstheme="majorHAnsi"/>
          <w:color w:val="1E1E00"/>
          <w:sz w:val="24"/>
          <w:szCs w:val="24"/>
        </w:rPr>
        <w:t>5</w:t>
      </w:r>
      <w:r w:rsidRPr="00004FA0">
        <w:rPr>
          <w:rFonts w:asciiTheme="majorHAnsi" w:hAnsiTheme="majorHAnsi" w:cstheme="majorHAnsi"/>
          <w:color w:val="000000"/>
          <w:sz w:val="24"/>
          <w:szCs w:val="24"/>
        </w:rPr>
        <w:t xml:space="preserve">. Closed Session Public Notice is given that the District may go into a closed meeting (executive session) at </w:t>
      </w:r>
      <w:r w:rsidRPr="00004FA0">
        <w:rPr>
          <w:rFonts w:asciiTheme="majorHAnsi" w:hAnsiTheme="majorHAnsi" w:cstheme="majorHAnsi"/>
          <w:color w:val="000000"/>
          <w:sz w:val="24"/>
          <w:szCs w:val="24"/>
        </w:rPr>
        <w:t xml:space="preserve">any time during the meeting in order to discuss matters listed on the agenda, when </w:t>
      </w:r>
      <w:r w:rsidRPr="00004FA0">
        <w:rPr>
          <w:rFonts w:asciiTheme="majorHAnsi" w:hAnsiTheme="majorHAnsi" w:cstheme="majorHAnsi"/>
          <w:color w:val="000000"/>
          <w:sz w:val="24"/>
          <w:szCs w:val="24"/>
        </w:rPr>
        <w:t>authorized by the provision of the Texas Government Code. In th</w:t>
      </w:r>
      <w:r w:rsidRPr="00004FA0">
        <w:rPr>
          <w:rFonts w:asciiTheme="majorHAnsi" w:hAnsiTheme="majorHAnsi" w:cstheme="majorHAnsi"/>
          <w:color w:val="000000"/>
          <w:sz w:val="24"/>
          <w:szCs w:val="24"/>
        </w:rPr>
        <w:t xml:space="preserve">e event the District elects </w:t>
      </w:r>
      <w:r w:rsidRPr="00004FA0">
        <w:rPr>
          <w:rFonts w:asciiTheme="majorHAnsi" w:hAnsiTheme="majorHAnsi" w:cstheme="majorHAnsi"/>
          <w:color w:val="000000"/>
          <w:sz w:val="24"/>
          <w:szCs w:val="24"/>
        </w:rPr>
        <w:t xml:space="preserve">to go into a closed meeting regarding any agenda item, the section or sections of the Open </w:t>
      </w:r>
      <w:r w:rsidRPr="00004FA0">
        <w:rPr>
          <w:rFonts w:asciiTheme="majorHAnsi" w:hAnsiTheme="majorHAnsi" w:cstheme="majorHAnsi"/>
          <w:color w:val="000000"/>
          <w:sz w:val="24"/>
          <w:szCs w:val="24"/>
        </w:rPr>
        <w:t xml:space="preserve">Meetings Act authorizing the closed meeting will be publicly announced by the presiding </w:t>
      </w:r>
      <w:r w:rsidRPr="00004FA0">
        <w:rPr>
          <w:rFonts w:asciiTheme="majorHAnsi" w:hAnsiTheme="majorHAnsi" w:cstheme="majorHAnsi"/>
          <w:color w:val="000000"/>
          <w:sz w:val="24"/>
          <w:szCs w:val="24"/>
        </w:rPr>
        <w:t>officer. The subjects listed below will be the it</w:t>
      </w:r>
      <w:r w:rsidRPr="00004FA0">
        <w:rPr>
          <w:rFonts w:asciiTheme="majorHAnsi" w:hAnsiTheme="majorHAnsi" w:cstheme="majorHAnsi"/>
          <w:color w:val="000000"/>
          <w:sz w:val="24"/>
          <w:szCs w:val="24"/>
        </w:rPr>
        <w:t xml:space="preserve">ems upon which formal action may be taken. </w:t>
      </w:r>
    </w:p>
    <w:p w14:paraId="17FFB75E" w14:textId="77777777" w:rsidR="00004FA0" w:rsidRPr="00004FA0" w:rsidRDefault="00004FA0" w:rsidP="00004FA0">
      <w:pPr>
        <w:widowControl w:val="0"/>
        <w:pBdr>
          <w:top w:val="nil"/>
          <w:left w:val="nil"/>
          <w:bottom w:val="nil"/>
          <w:right w:val="nil"/>
          <w:between w:val="nil"/>
        </w:pBdr>
        <w:ind w:left="-180" w:right="-720" w:hanging="417"/>
        <w:jc w:val="both"/>
        <w:rPr>
          <w:rFonts w:asciiTheme="majorHAnsi" w:hAnsiTheme="majorHAnsi" w:cstheme="majorHAnsi"/>
          <w:color w:val="000000"/>
          <w:sz w:val="24"/>
          <w:szCs w:val="24"/>
        </w:rPr>
      </w:pPr>
    </w:p>
    <w:p w14:paraId="0000000B" w14:textId="3681434D" w:rsidR="008E7C8B" w:rsidRPr="00004FA0" w:rsidRDefault="00004FA0" w:rsidP="00004FA0">
      <w:pPr>
        <w:widowControl w:val="0"/>
        <w:pBdr>
          <w:top w:val="nil"/>
          <w:left w:val="nil"/>
          <w:bottom w:val="nil"/>
          <w:right w:val="nil"/>
          <w:between w:val="nil"/>
        </w:pBdr>
        <w:ind w:left="-180" w:right="-720" w:hanging="417"/>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lastRenderedPageBreak/>
        <w:t xml:space="preserve">The subjects do not have to be taken in the order listed here but may be brought up in any </w:t>
      </w:r>
      <w:r w:rsidRPr="00004FA0">
        <w:rPr>
          <w:rFonts w:asciiTheme="majorHAnsi" w:hAnsiTheme="majorHAnsi" w:cstheme="majorHAnsi"/>
          <w:color w:val="181800"/>
          <w:sz w:val="24"/>
          <w:szCs w:val="24"/>
        </w:rPr>
        <w:t xml:space="preserve">order </w:t>
      </w:r>
      <w:r w:rsidRPr="00004FA0">
        <w:rPr>
          <w:rFonts w:asciiTheme="majorHAnsi" w:hAnsiTheme="majorHAnsi" w:cstheme="majorHAnsi"/>
          <w:color w:val="000000"/>
          <w:sz w:val="24"/>
          <w:szCs w:val="24"/>
        </w:rPr>
        <w:t xml:space="preserve">at the discretion of the board. </w:t>
      </w:r>
    </w:p>
    <w:p w14:paraId="0000000C" w14:textId="77777777" w:rsidR="008E7C8B" w:rsidRPr="00004FA0" w:rsidRDefault="00004FA0" w:rsidP="00004FA0">
      <w:pPr>
        <w:widowControl w:val="0"/>
        <w:pBdr>
          <w:top w:val="nil"/>
          <w:left w:val="nil"/>
          <w:bottom w:val="nil"/>
          <w:right w:val="nil"/>
          <w:between w:val="nil"/>
        </w:pBdr>
        <w:spacing w:before="369"/>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6. Agenda Items </w:t>
      </w:r>
    </w:p>
    <w:p w14:paraId="0000000D" w14:textId="77777777" w:rsidR="008E7C8B" w:rsidRPr="00004FA0" w:rsidRDefault="00004FA0" w:rsidP="00004FA0">
      <w:pPr>
        <w:widowControl w:val="0"/>
        <w:pBdr>
          <w:top w:val="nil"/>
          <w:left w:val="nil"/>
          <w:bottom w:val="nil"/>
          <w:right w:val="nil"/>
          <w:between w:val="nil"/>
        </w:pBdr>
        <w:spacing w:before="369"/>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7. Personnel </w:t>
      </w:r>
    </w:p>
    <w:p w14:paraId="4DC2C8C0" w14:textId="77777777" w:rsidR="00004FA0" w:rsidRDefault="00004FA0" w:rsidP="00004FA0">
      <w:pPr>
        <w:widowControl w:val="0"/>
        <w:pBdr>
          <w:top w:val="nil"/>
          <w:left w:val="nil"/>
          <w:bottom w:val="nil"/>
          <w:right w:val="nil"/>
          <w:between w:val="nil"/>
        </w:pBdr>
        <w:spacing w:before="72"/>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A</w:t>
      </w:r>
      <w:r w:rsidRPr="00004FA0">
        <w:rPr>
          <w:rFonts w:asciiTheme="majorHAnsi" w:hAnsiTheme="majorHAnsi" w:cstheme="majorHAnsi"/>
          <w:color w:val="404000"/>
          <w:sz w:val="24"/>
          <w:szCs w:val="24"/>
        </w:rPr>
        <w:t xml:space="preserve">. </w:t>
      </w:r>
      <w:r w:rsidRPr="00004FA0">
        <w:rPr>
          <w:rFonts w:asciiTheme="majorHAnsi" w:hAnsiTheme="majorHAnsi" w:cstheme="majorHAnsi"/>
          <w:color w:val="000000"/>
          <w:sz w:val="24"/>
          <w:szCs w:val="24"/>
        </w:rPr>
        <w:t xml:space="preserve">Board Interview Banquete Elementary Principal Applicant #1 (Closed Session) </w:t>
      </w:r>
    </w:p>
    <w:p w14:paraId="38F4EEBA" w14:textId="77777777" w:rsidR="00004FA0" w:rsidRDefault="00004FA0" w:rsidP="00004FA0">
      <w:pPr>
        <w:widowControl w:val="0"/>
        <w:pBdr>
          <w:top w:val="nil"/>
          <w:left w:val="nil"/>
          <w:bottom w:val="nil"/>
          <w:right w:val="nil"/>
          <w:between w:val="nil"/>
        </w:pBdr>
        <w:spacing w:before="72"/>
        <w:ind w:left="-180" w:right="-720"/>
        <w:jc w:val="both"/>
        <w:rPr>
          <w:rFonts w:asciiTheme="majorHAnsi" w:hAnsiTheme="majorHAnsi" w:cstheme="majorHAnsi"/>
          <w:color w:val="000000"/>
          <w:sz w:val="24"/>
          <w:szCs w:val="24"/>
        </w:rPr>
      </w:pPr>
      <w:r w:rsidRPr="00004FA0">
        <w:rPr>
          <w:rFonts w:asciiTheme="majorHAnsi" w:hAnsiTheme="majorHAnsi" w:cstheme="majorHAnsi"/>
          <w:color w:val="505000"/>
          <w:sz w:val="24"/>
          <w:szCs w:val="24"/>
        </w:rPr>
        <w:t>B</w:t>
      </w:r>
      <w:r w:rsidRPr="00004FA0">
        <w:rPr>
          <w:rFonts w:asciiTheme="majorHAnsi" w:hAnsiTheme="majorHAnsi" w:cstheme="majorHAnsi"/>
          <w:color w:val="000000"/>
          <w:sz w:val="24"/>
          <w:szCs w:val="24"/>
        </w:rPr>
        <w:t xml:space="preserve">. Board Interview Banquete Elementary Principal Applicant #2 (Closed Session) </w:t>
      </w:r>
    </w:p>
    <w:p w14:paraId="0000000E" w14:textId="449C3DA0" w:rsidR="008E7C8B" w:rsidRPr="00004FA0" w:rsidRDefault="00004FA0" w:rsidP="00004FA0">
      <w:pPr>
        <w:widowControl w:val="0"/>
        <w:pBdr>
          <w:top w:val="nil"/>
          <w:left w:val="nil"/>
          <w:bottom w:val="nil"/>
          <w:right w:val="nil"/>
          <w:between w:val="nil"/>
        </w:pBdr>
        <w:spacing w:before="72"/>
        <w:ind w:left="-180" w:right="-720"/>
        <w:jc w:val="both"/>
        <w:rPr>
          <w:rFonts w:asciiTheme="majorHAnsi" w:hAnsiTheme="majorHAnsi" w:cstheme="majorHAnsi"/>
          <w:color w:val="000000"/>
          <w:sz w:val="24"/>
          <w:szCs w:val="24"/>
        </w:rPr>
      </w:pPr>
      <w:r w:rsidRPr="00004FA0">
        <w:rPr>
          <w:rFonts w:asciiTheme="majorHAnsi" w:hAnsiTheme="majorHAnsi" w:cstheme="majorHAnsi"/>
          <w:color w:val="232300"/>
          <w:sz w:val="24"/>
          <w:szCs w:val="24"/>
        </w:rPr>
        <w:t>C</w:t>
      </w:r>
      <w:r w:rsidRPr="00004FA0">
        <w:rPr>
          <w:rFonts w:asciiTheme="majorHAnsi" w:hAnsiTheme="majorHAnsi" w:cstheme="majorHAnsi"/>
          <w:color w:val="000000"/>
          <w:sz w:val="24"/>
          <w:szCs w:val="24"/>
        </w:rPr>
        <w:t xml:space="preserve">. Board </w:t>
      </w:r>
      <w:r w:rsidRPr="00004FA0">
        <w:rPr>
          <w:rFonts w:asciiTheme="majorHAnsi" w:hAnsiTheme="majorHAnsi" w:cstheme="majorHAnsi"/>
          <w:color w:val="1B1B00"/>
          <w:sz w:val="24"/>
          <w:szCs w:val="24"/>
        </w:rPr>
        <w:t xml:space="preserve">Recommendation </w:t>
      </w:r>
      <w:proofErr w:type="gramStart"/>
      <w:r w:rsidRPr="00004FA0">
        <w:rPr>
          <w:rFonts w:asciiTheme="majorHAnsi" w:hAnsiTheme="majorHAnsi" w:cstheme="majorHAnsi"/>
          <w:color w:val="000000"/>
          <w:sz w:val="24"/>
          <w:szCs w:val="24"/>
        </w:rPr>
        <w:t>To</w:t>
      </w:r>
      <w:proofErr w:type="gramEnd"/>
      <w:r w:rsidRPr="00004FA0">
        <w:rPr>
          <w:rFonts w:asciiTheme="majorHAnsi" w:hAnsiTheme="majorHAnsi" w:cstheme="majorHAnsi"/>
          <w:color w:val="000000"/>
          <w:sz w:val="24"/>
          <w:szCs w:val="24"/>
        </w:rPr>
        <w:t xml:space="preserve"> </w:t>
      </w:r>
      <w:r w:rsidRPr="00004FA0">
        <w:rPr>
          <w:rFonts w:asciiTheme="majorHAnsi" w:hAnsiTheme="majorHAnsi" w:cstheme="majorHAnsi"/>
          <w:color w:val="363600"/>
          <w:sz w:val="24"/>
          <w:szCs w:val="24"/>
        </w:rPr>
        <w:t xml:space="preserve">Hire </w:t>
      </w:r>
      <w:r w:rsidRPr="00004FA0">
        <w:rPr>
          <w:rFonts w:asciiTheme="majorHAnsi" w:hAnsiTheme="majorHAnsi" w:cstheme="majorHAnsi"/>
          <w:color w:val="000000"/>
          <w:sz w:val="24"/>
          <w:szCs w:val="24"/>
        </w:rPr>
        <w:t xml:space="preserve">Banquete Elementary Principal </w:t>
      </w:r>
    </w:p>
    <w:p w14:paraId="0000000F" w14:textId="77777777" w:rsidR="008E7C8B" w:rsidRPr="00004FA0" w:rsidRDefault="00004FA0" w:rsidP="00004FA0">
      <w:pPr>
        <w:widowControl w:val="0"/>
        <w:pBdr>
          <w:top w:val="nil"/>
          <w:left w:val="nil"/>
          <w:bottom w:val="nil"/>
          <w:right w:val="nil"/>
          <w:between w:val="nil"/>
        </w:pBdr>
        <w:spacing w:before="350"/>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8. </w:t>
      </w:r>
      <w:r w:rsidRPr="00004FA0">
        <w:rPr>
          <w:rFonts w:asciiTheme="majorHAnsi" w:hAnsiTheme="majorHAnsi" w:cstheme="majorHAnsi"/>
          <w:i/>
          <w:color w:val="000000"/>
          <w:sz w:val="24"/>
          <w:szCs w:val="24"/>
        </w:rPr>
        <w:t>A</w:t>
      </w:r>
      <w:r w:rsidRPr="00004FA0">
        <w:rPr>
          <w:rFonts w:asciiTheme="majorHAnsi" w:hAnsiTheme="majorHAnsi" w:cstheme="majorHAnsi"/>
          <w:color w:val="000000"/>
          <w:sz w:val="24"/>
          <w:szCs w:val="24"/>
        </w:rPr>
        <w:t xml:space="preserve">djourn </w:t>
      </w:r>
    </w:p>
    <w:p w14:paraId="00000010" w14:textId="77777777" w:rsidR="008E7C8B" w:rsidRPr="00004FA0" w:rsidRDefault="00004FA0" w:rsidP="00004FA0">
      <w:pPr>
        <w:widowControl w:val="0"/>
        <w:pBdr>
          <w:top w:val="nil"/>
          <w:left w:val="nil"/>
          <w:bottom w:val="nil"/>
          <w:right w:val="nil"/>
          <w:between w:val="nil"/>
        </w:pBdr>
        <w:spacing w:before="595"/>
        <w:ind w:left="-180" w:right="-720" w:firstLine="768"/>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 xml:space="preserve">If during the course of the meeting, discussion of any item on the agenda should be held in closed </w:t>
      </w:r>
      <w:r w:rsidRPr="00004FA0">
        <w:rPr>
          <w:rFonts w:asciiTheme="majorHAnsi" w:hAnsiTheme="majorHAnsi" w:cstheme="majorHAnsi"/>
          <w:color w:val="000000"/>
          <w:sz w:val="24"/>
          <w:szCs w:val="24"/>
        </w:rPr>
        <w:t xml:space="preserve">meeting, the board will conduct a closed meeting in accordance with the Texas Open Meetings </w:t>
      </w:r>
      <w:r w:rsidRPr="00004FA0">
        <w:rPr>
          <w:rFonts w:asciiTheme="majorHAnsi" w:hAnsiTheme="majorHAnsi" w:cstheme="majorHAnsi"/>
          <w:i/>
          <w:color w:val="000000"/>
          <w:sz w:val="24"/>
          <w:szCs w:val="24"/>
        </w:rPr>
        <w:t>A</w:t>
      </w:r>
      <w:r w:rsidRPr="00004FA0">
        <w:rPr>
          <w:rFonts w:asciiTheme="majorHAnsi" w:hAnsiTheme="majorHAnsi" w:cstheme="majorHAnsi"/>
          <w:color w:val="000000"/>
          <w:sz w:val="24"/>
          <w:szCs w:val="24"/>
        </w:rPr>
        <w:t xml:space="preserve">ct, </w:t>
      </w:r>
      <w:r w:rsidRPr="00004FA0">
        <w:rPr>
          <w:rFonts w:asciiTheme="majorHAnsi" w:hAnsiTheme="majorHAnsi" w:cstheme="majorHAnsi"/>
          <w:color w:val="000000"/>
          <w:sz w:val="24"/>
          <w:szCs w:val="24"/>
        </w:rPr>
        <w:t xml:space="preserve">Government Code Chapter 551, Chapters </w:t>
      </w:r>
      <w:r w:rsidRPr="00004FA0">
        <w:rPr>
          <w:rFonts w:asciiTheme="majorHAnsi" w:hAnsiTheme="majorHAnsi" w:cstheme="majorHAnsi"/>
          <w:color w:val="404000"/>
          <w:sz w:val="24"/>
          <w:szCs w:val="24"/>
        </w:rPr>
        <w:t xml:space="preserve">D </w:t>
      </w:r>
      <w:r w:rsidRPr="00004FA0">
        <w:rPr>
          <w:rFonts w:asciiTheme="majorHAnsi" w:hAnsiTheme="majorHAnsi" w:cstheme="majorHAnsi"/>
          <w:color w:val="000000"/>
          <w:sz w:val="24"/>
          <w:szCs w:val="24"/>
        </w:rPr>
        <w:t xml:space="preserve">and </w:t>
      </w:r>
      <w:r w:rsidRPr="00004FA0">
        <w:rPr>
          <w:rFonts w:asciiTheme="majorHAnsi" w:hAnsiTheme="majorHAnsi" w:cstheme="majorHAnsi"/>
          <w:color w:val="505000"/>
          <w:sz w:val="24"/>
          <w:szCs w:val="24"/>
        </w:rPr>
        <w:t>E</w:t>
      </w:r>
      <w:r w:rsidRPr="00004FA0">
        <w:rPr>
          <w:rFonts w:asciiTheme="majorHAnsi" w:hAnsiTheme="majorHAnsi" w:cstheme="majorHAnsi"/>
          <w:color w:val="000000"/>
          <w:sz w:val="24"/>
          <w:szCs w:val="24"/>
        </w:rPr>
        <w:t xml:space="preserve">. </w:t>
      </w:r>
    </w:p>
    <w:p w14:paraId="00000011" w14:textId="77777777" w:rsidR="008E7C8B" w:rsidRPr="00004FA0" w:rsidRDefault="00004FA0" w:rsidP="00004FA0">
      <w:pPr>
        <w:widowControl w:val="0"/>
        <w:pBdr>
          <w:top w:val="nil"/>
          <w:left w:val="nil"/>
          <w:bottom w:val="nil"/>
          <w:right w:val="nil"/>
          <w:between w:val="nil"/>
        </w:pBdr>
        <w:spacing w:before="292"/>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The notice f</w:t>
      </w:r>
      <w:r w:rsidRPr="00004FA0">
        <w:rPr>
          <w:rFonts w:asciiTheme="majorHAnsi" w:hAnsiTheme="majorHAnsi" w:cstheme="majorHAnsi"/>
          <w:color w:val="000000"/>
          <w:sz w:val="24"/>
          <w:szCs w:val="24"/>
        </w:rPr>
        <w:t xml:space="preserve">or this meeting was posted in compliance with the Texas Open Meetings </w:t>
      </w:r>
      <w:r w:rsidRPr="00004FA0">
        <w:rPr>
          <w:rFonts w:asciiTheme="majorHAnsi" w:hAnsiTheme="majorHAnsi" w:cstheme="majorHAnsi"/>
          <w:i/>
          <w:color w:val="000000"/>
          <w:sz w:val="24"/>
          <w:szCs w:val="24"/>
        </w:rPr>
        <w:t>A</w:t>
      </w:r>
      <w:r w:rsidRPr="00004FA0">
        <w:rPr>
          <w:rFonts w:asciiTheme="majorHAnsi" w:hAnsiTheme="majorHAnsi" w:cstheme="majorHAnsi"/>
          <w:color w:val="000000"/>
          <w:sz w:val="24"/>
          <w:szCs w:val="24"/>
        </w:rPr>
        <w:t xml:space="preserve">ct on Thursday, </w:t>
      </w:r>
      <w:r w:rsidRPr="00004FA0">
        <w:rPr>
          <w:rFonts w:asciiTheme="majorHAnsi" w:hAnsiTheme="majorHAnsi" w:cstheme="majorHAnsi"/>
          <w:color w:val="000000"/>
          <w:sz w:val="24"/>
          <w:szCs w:val="24"/>
        </w:rPr>
        <w:t>June 17</w:t>
      </w:r>
      <w:r w:rsidRPr="00004FA0">
        <w:rPr>
          <w:rFonts w:asciiTheme="majorHAnsi" w:eastAsia="Courier New" w:hAnsiTheme="majorHAnsi" w:cstheme="majorHAnsi"/>
          <w:color w:val="000000"/>
          <w:sz w:val="24"/>
          <w:szCs w:val="24"/>
        </w:rPr>
        <w:t xml:space="preserve">, </w:t>
      </w:r>
      <w:r w:rsidRPr="00004FA0">
        <w:rPr>
          <w:rFonts w:asciiTheme="majorHAnsi" w:hAnsiTheme="majorHAnsi" w:cstheme="majorHAnsi"/>
          <w:color w:val="000000"/>
          <w:sz w:val="24"/>
          <w:szCs w:val="24"/>
        </w:rPr>
        <w:t>2</w:t>
      </w:r>
      <w:r w:rsidRPr="00004FA0">
        <w:rPr>
          <w:rFonts w:asciiTheme="majorHAnsi" w:eastAsia="Courier New" w:hAnsiTheme="majorHAnsi" w:cstheme="majorHAnsi"/>
          <w:color w:val="000000"/>
          <w:sz w:val="24"/>
          <w:szCs w:val="24"/>
        </w:rPr>
        <w:t>02</w:t>
      </w:r>
      <w:r w:rsidRPr="00004FA0">
        <w:rPr>
          <w:rFonts w:asciiTheme="majorHAnsi" w:hAnsiTheme="majorHAnsi" w:cstheme="majorHAnsi"/>
          <w:color w:val="000000"/>
          <w:sz w:val="24"/>
          <w:szCs w:val="24"/>
        </w:rPr>
        <w:t>1 before 6</w:t>
      </w:r>
      <w:r w:rsidRPr="00004FA0">
        <w:rPr>
          <w:rFonts w:asciiTheme="majorHAnsi" w:hAnsiTheme="majorHAnsi" w:cstheme="majorHAnsi"/>
          <w:color w:val="404000"/>
          <w:sz w:val="24"/>
          <w:szCs w:val="24"/>
        </w:rPr>
        <w:t>:</w:t>
      </w:r>
      <w:r w:rsidRPr="00004FA0">
        <w:rPr>
          <w:rFonts w:asciiTheme="majorHAnsi" w:hAnsiTheme="majorHAnsi" w:cstheme="majorHAnsi"/>
          <w:color w:val="000000"/>
          <w:sz w:val="24"/>
          <w:szCs w:val="24"/>
        </w:rPr>
        <w:t xml:space="preserve">00 pm. </w:t>
      </w:r>
    </w:p>
    <w:p w14:paraId="00000012" w14:textId="77777777" w:rsidR="008E7C8B" w:rsidRPr="00004FA0" w:rsidRDefault="00004FA0" w:rsidP="00004FA0">
      <w:pPr>
        <w:widowControl w:val="0"/>
        <w:pBdr>
          <w:top w:val="nil"/>
          <w:left w:val="nil"/>
          <w:bottom w:val="nil"/>
          <w:right w:val="nil"/>
          <w:between w:val="nil"/>
        </w:pBdr>
        <w:spacing w:before="849"/>
        <w:ind w:left="-180" w:right="-720"/>
        <w:jc w:val="both"/>
        <w:rPr>
          <w:rFonts w:asciiTheme="majorHAnsi" w:hAnsiTheme="majorHAnsi" w:cstheme="majorHAnsi"/>
          <w:color w:val="000000"/>
          <w:sz w:val="24"/>
          <w:szCs w:val="24"/>
        </w:rPr>
      </w:pPr>
      <w:r w:rsidRPr="00004FA0">
        <w:rPr>
          <w:rFonts w:asciiTheme="majorHAnsi" w:hAnsiTheme="majorHAnsi" w:cstheme="majorHAnsi"/>
          <w:color w:val="000000"/>
          <w:sz w:val="24"/>
          <w:szCs w:val="24"/>
        </w:rPr>
        <w:t>Dr</w:t>
      </w:r>
      <w:r w:rsidRPr="00004FA0">
        <w:rPr>
          <w:rFonts w:asciiTheme="majorHAnsi" w:hAnsiTheme="majorHAnsi" w:cstheme="majorHAnsi"/>
          <w:color w:val="C3C300"/>
          <w:sz w:val="24"/>
          <w:szCs w:val="24"/>
        </w:rPr>
        <w:t xml:space="preserve">. </w:t>
      </w:r>
      <w:r w:rsidRPr="00004FA0">
        <w:rPr>
          <w:rFonts w:asciiTheme="majorHAnsi" w:hAnsiTheme="majorHAnsi" w:cstheme="majorHAnsi"/>
          <w:color w:val="000000"/>
          <w:sz w:val="24"/>
          <w:szCs w:val="24"/>
        </w:rPr>
        <w:t xml:space="preserve">Stacy Johnson Superintendent of Schools </w:t>
      </w:r>
    </w:p>
    <w:sectPr w:rsidR="008E7C8B" w:rsidRPr="00004FA0" w:rsidSect="00004FA0">
      <w:pgSz w:w="12240" w:h="15840"/>
      <w:pgMar w:top="1008" w:right="1440" w:bottom="100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8B"/>
    <w:rsid w:val="00004FA0"/>
    <w:rsid w:val="008E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4579"/>
  <w15:docId w15:val="{AC0A10CE-4031-4FD1-A1E6-75B63678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Lopez</dc:creator>
  <cp:lastModifiedBy>Linda Lopez</cp:lastModifiedBy>
  <cp:revision>2</cp:revision>
  <dcterms:created xsi:type="dcterms:W3CDTF">2021-06-24T14:36:00Z</dcterms:created>
  <dcterms:modified xsi:type="dcterms:W3CDTF">2021-06-24T14:36:00Z</dcterms:modified>
</cp:coreProperties>
</file>